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51" w:rsidRDefault="00B36A51" w:rsidP="00B36A5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36A51" w:rsidRDefault="00B36A51" w:rsidP="00B36A51">
      <w:pPr>
        <w:spacing w:line="560" w:lineRule="exact"/>
        <w:ind w:right="800"/>
        <w:rPr>
          <w:rFonts w:ascii="仿宋_GB2312" w:eastAsia="仿宋_GB2312"/>
          <w:b/>
          <w:sz w:val="32"/>
          <w:szCs w:val="32"/>
        </w:rPr>
      </w:pPr>
    </w:p>
    <w:p w:rsidR="00B36A51" w:rsidRDefault="00B36A51" w:rsidP="00B36A51">
      <w:pPr>
        <w:spacing w:line="360" w:lineRule="auto"/>
        <w:ind w:right="-52"/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r>
        <w:rPr>
          <w:rFonts w:ascii="方正小标宋简体" w:eastAsia="方正小标宋简体" w:hint="eastAsia"/>
          <w:sz w:val="40"/>
          <w:szCs w:val="36"/>
        </w:rPr>
        <w:t>山东省校企一体化合作办学示范院校和企业</w:t>
      </w:r>
      <w:bookmarkEnd w:id="0"/>
    </w:p>
    <w:p w:rsidR="00B36A51" w:rsidRDefault="00B36A51" w:rsidP="00B36A51">
      <w:pPr>
        <w:spacing w:line="360" w:lineRule="auto"/>
        <w:ind w:right="-52"/>
        <w:jc w:val="center"/>
        <w:rPr>
          <w:rFonts w:ascii="方正小标宋简体" w:eastAsia="方正小标宋简体"/>
          <w:sz w:val="52"/>
          <w:szCs w:val="36"/>
        </w:rPr>
      </w:pPr>
      <w:r>
        <w:rPr>
          <w:rFonts w:ascii="方正小标宋简体" w:eastAsia="方正小标宋简体" w:hint="eastAsia"/>
          <w:sz w:val="52"/>
          <w:szCs w:val="36"/>
        </w:rPr>
        <w:t>申报书</w:t>
      </w:r>
    </w:p>
    <w:p w:rsidR="00B36A51" w:rsidRDefault="00B36A51" w:rsidP="00B36A51">
      <w:pPr>
        <w:spacing w:line="560" w:lineRule="exact"/>
        <w:ind w:right="800"/>
        <w:jc w:val="center"/>
        <w:rPr>
          <w:rFonts w:ascii="方正小标宋简体" w:eastAsia="方正小标宋简体"/>
          <w:sz w:val="36"/>
          <w:szCs w:val="36"/>
        </w:rPr>
      </w:pPr>
    </w:p>
    <w:p w:rsidR="00B36A51" w:rsidRDefault="00B36A51" w:rsidP="00B36A51">
      <w:pPr>
        <w:spacing w:line="560" w:lineRule="exact"/>
        <w:ind w:right="800"/>
        <w:jc w:val="center"/>
        <w:rPr>
          <w:rFonts w:ascii="方正小标宋简体" w:eastAsia="方正小标宋简体"/>
          <w:sz w:val="36"/>
          <w:szCs w:val="36"/>
        </w:rPr>
      </w:pPr>
    </w:p>
    <w:p w:rsidR="00B36A51" w:rsidRDefault="00B36A51" w:rsidP="00B36A51">
      <w:pPr>
        <w:spacing w:line="560" w:lineRule="exact"/>
        <w:ind w:right="800"/>
        <w:jc w:val="center"/>
        <w:rPr>
          <w:rFonts w:ascii="方正小标宋简体" w:eastAsia="方正小标宋简体"/>
          <w:sz w:val="36"/>
          <w:szCs w:val="36"/>
        </w:rPr>
      </w:pPr>
    </w:p>
    <w:p w:rsidR="00B36A51" w:rsidRDefault="00B36A51" w:rsidP="00B36A51">
      <w:pPr>
        <w:spacing w:line="560" w:lineRule="exact"/>
        <w:ind w:right="800"/>
        <w:jc w:val="center"/>
        <w:rPr>
          <w:rFonts w:ascii="方正小标宋简体" w:eastAsia="方正小标宋简体"/>
          <w:sz w:val="36"/>
          <w:szCs w:val="36"/>
        </w:rPr>
      </w:pPr>
    </w:p>
    <w:p w:rsidR="00B36A51" w:rsidRDefault="00B36A51" w:rsidP="00B36A51">
      <w:pPr>
        <w:spacing w:line="560" w:lineRule="exact"/>
        <w:ind w:right="800"/>
        <w:jc w:val="center"/>
        <w:rPr>
          <w:rFonts w:ascii="方正小标宋简体" w:eastAsia="方正小标宋简体"/>
          <w:sz w:val="36"/>
          <w:szCs w:val="36"/>
        </w:rPr>
      </w:pPr>
    </w:p>
    <w:p w:rsidR="00B36A51" w:rsidRDefault="00B36A51" w:rsidP="00B36A51">
      <w:pPr>
        <w:spacing w:line="560" w:lineRule="exact"/>
        <w:ind w:right="-52" w:firstLineChars="200" w:firstLine="640"/>
        <w:rPr>
          <w:rFonts w:ascii="方正小标宋简体" w:eastAsia="方正小标宋简体"/>
          <w:sz w:val="32"/>
          <w:szCs w:val="36"/>
          <w:u w:val="single"/>
        </w:rPr>
      </w:pPr>
      <w:r>
        <w:rPr>
          <w:rFonts w:ascii="方正小标宋简体" w:eastAsia="方正小标宋简体" w:hint="eastAsia"/>
          <w:sz w:val="32"/>
          <w:szCs w:val="36"/>
        </w:rPr>
        <w:t>申报院校（章）：</w:t>
      </w:r>
    </w:p>
    <w:p w:rsidR="00B36A51" w:rsidRDefault="00B36A51" w:rsidP="00B36A51">
      <w:pPr>
        <w:spacing w:line="560" w:lineRule="exact"/>
        <w:ind w:right="800"/>
        <w:rPr>
          <w:rFonts w:ascii="方正小标宋简体" w:eastAsia="方正小标宋简体"/>
          <w:sz w:val="32"/>
          <w:szCs w:val="36"/>
          <w:u w:val="single"/>
        </w:rPr>
      </w:pPr>
    </w:p>
    <w:p w:rsidR="00B36A51" w:rsidRDefault="00B36A51" w:rsidP="00B36A51">
      <w:pPr>
        <w:spacing w:line="560" w:lineRule="exact"/>
        <w:ind w:right="-52" w:firstLineChars="200" w:firstLine="640"/>
        <w:rPr>
          <w:rFonts w:ascii="黑体" w:eastAsia="黑体" w:hAnsi="黑体"/>
          <w:sz w:val="22"/>
          <w:u w:val="single"/>
        </w:rPr>
      </w:pPr>
      <w:r>
        <w:rPr>
          <w:rFonts w:ascii="方正小标宋简体" w:eastAsia="方正小标宋简体" w:hint="eastAsia"/>
          <w:sz w:val="32"/>
          <w:szCs w:val="36"/>
        </w:rPr>
        <w:t>合作企业（章）：</w:t>
      </w:r>
    </w:p>
    <w:p w:rsidR="00B36A51" w:rsidRDefault="00B36A51" w:rsidP="00B36A51">
      <w:pPr>
        <w:spacing w:line="560" w:lineRule="exact"/>
        <w:ind w:right="-52"/>
        <w:rPr>
          <w:rFonts w:ascii="黑体" w:eastAsia="黑体" w:hAnsi="黑体"/>
          <w:sz w:val="22"/>
          <w:u w:val="single"/>
        </w:rPr>
      </w:pPr>
    </w:p>
    <w:p w:rsidR="00B36A51" w:rsidRDefault="00B36A51" w:rsidP="00B36A51">
      <w:pPr>
        <w:spacing w:line="560" w:lineRule="exact"/>
        <w:ind w:right="-52" w:firstLineChars="200" w:firstLine="640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推荐部门（章）</w:t>
      </w:r>
    </w:p>
    <w:p w:rsidR="00B36A51" w:rsidRDefault="00B36A51" w:rsidP="00B36A51">
      <w:pPr>
        <w:spacing w:line="560" w:lineRule="exact"/>
        <w:ind w:right="-52"/>
        <w:rPr>
          <w:rFonts w:ascii="黑体" w:eastAsia="黑体" w:hAnsi="黑体"/>
          <w:sz w:val="22"/>
          <w:u w:val="single"/>
        </w:rPr>
      </w:pPr>
    </w:p>
    <w:p w:rsidR="00B36A51" w:rsidRDefault="00B36A51" w:rsidP="00B36A51">
      <w:pPr>
        <w:spacing w:line="560" w:lineRule="exact"/>
        <w:ind w:right="-52" w:firstLineChars="200" w:firstLine="640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填报时间</w:t>
      </w:r>
    </w:p>
    <w:p w:rsidR="00B36A51" w:rsidRDefault="00B36A51" w:rsidP="00B36A51">
      <w:pPr>
        <w:spacing w:line="560" w:lineRule="exact"/>
        <w:ind w:right="800"/>
        <w:rPr>
          <w:rFonts w:ascii="黑体" w:eastAsia="黑体" w:hAnsi="黑体"/>
          <w:sz w:val="24"/>
          <w:u w:val="single"/>
        </w:rPr>
      </w:pPr>
    </w:p>
    <w:p w:rsidR="00B36A51" w:rsidRDefault="00B36A51" w:rsidP="00B36A51">
      <w:pPr>
        <w:spacing w:line="560" w:lineRule="exact"/>
        <w:ind w:right="800"/>
        <w:rPr>
          <w:rFonts w:ascii="黑体" w:eastAsia="黑体" w:hAnsi="黑体"/>
          <w:sz w:val="24"/>
          <w:u w:val="single"/>
        </w:rPr>
      </w:pPr>
    </w:p>
    <w:p w:rsidR="00B36A51" w:rsidRDefault="00B36A51" w:rsidP="00B36A51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B36A51" w:rsidRDefault="00B36A51" w:rsidP="00B36A51">
      <w:pPr>
        <w:spacing w:line="560" w:lineRule="exact"/>
        <w:ind w:right="-5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山东省教育厅</w:t>
      </w:r>
    </w:p>
    <w:p w:rsidR="00B36A51" w:rsidRDefault="00B36A51" w:rsidP="00B36A51">
      <w:pPr>
        <w:spacing w:line="560" w:lineRule="exact"/>
        <w:ind w:right="-52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2017年5月</w:t>
      </w:r>
    </w:p>
    <w:p w:rsidR="00B36A51" w:rsidRPr="00326F2C" w:rsidRDefault="00B36A51" w:rsidP="00B36A51">
      <w:pPr>
        <w:ind w:firstLineChars="200" w:firstLine="640"/>
        <w:rPr>
          <w:rFonts w:ascii="黑体" w:eastAsia="黑体" w:hAnsi="黑体" w:cs="宋体"/>
          <w:bCs/>
          <w:color w:val="000000"/>
          <w:kern w:val="36"/>
          <w:sz w:val="32"/>
          <w:szCs w:val="32"/>
        </w:rPr>
      </w:pPr>
      <w:r w:rsidRPr="00326F2C">
        <w:rPr>
          <w:rFonts w:ascii="黑体" w:eastAsia="黑体" w:hAnsi="黑体" w:cs="宋体" w:hint="eastAsia"/>
          <w:bCs/>
          <w:color w:val="4B4B4B"/>
          <w:kern w:val="36"/>
          <w:sz w:val="32"/>
          <w:szCs w:val="32"/>
        </w:rPr>
        <w:br w:type="page"/>
      </w:r>
      <w:r w:rsidRPr="00326F2C">
        <w:rPr>
          <w:rFonts w:ascii="黑体" w:eastAsia="黑体" w:hAnsi="黑体" w:cs="宋体" w:hint="eastAsia"/>
          <w:bCs/>
          <w:color w:val="000000"/>
          <w:kern w:val="36"/>
          <w:sz w:val="32"/>
          <w:szCs w:val="32"/>
        </w:rPr>
        <w:lastRenderedPageBreak/>
        <w:t>一、院校企业单位基本情况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461"/>
        <w:gridCol w:w="1504"/>
        <w:gridCol w:w="1473"/>
        <w:gridCol w:w="1374"/>
        <w:gridCol w:w="1319"/>
      </w:tblGrid>
      <w:tr w:rsidR="00B36A51" w:rsidRPr="00326F2C" w:rsidTr="0070548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申报院校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  <w:tr w:rsidR="00B36A51" w:rsidRPr="00326F2C" w:rsidTr="0070548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  <w:tr w:rsidR="00B36A51" w:rsidRPr="00326F2C" w:rsidTr="0070548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  <w:tr w:rsidR="00B36A51" w:rsidRPr="00326F2C" w:rsidTr="00705489">
        <w:trPr>
          <w:trHeight w:val="37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学校法人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B36A51" w:rsidRPr="00326F2C" w:rsidTr="00705489">
        <w:trPr>
          <w:trHeight w:val="24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B36A51" w:rsidRPr="00326F2C" w:rsidTr="00705489">
        <w:trPr>
          <w:trHeight w:val="31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B36A51" w:rsidRPr="00326F2C" w:rsidTr="00705489">
        <w:trPr>
          <w:trHeight w:val="30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B36A51" w:rsidRPr="00326F2C" w:rsidTr="00705489">
        <w:trPr>
          <w:cantSplit/>
          <w:trHeight w:val="92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教职工总人数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其中专任教师人数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双师教师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比例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cantSplit/>
          <w:trHeight w:val="85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占地面积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建筑面积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在校生数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cantSplit/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校企一体化办学专业或专业群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trHeight w:val="527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学校概况</w:t>
            </w: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(600字内)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</w:tr>
    </w:tbl>
    <w:p w:rsidR="00B36A51" w:rsidRPr="00794C54" w:rsidRDefault="00B36A51" w:rsidP="00B36A5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7131"/>
      </w:tblGrid>
      <w:tr w:rsidR="00B36A51" w:rsidRPr="00A67673" w:rsidTr="00705489">
        <w:trPr>
          <w:trHeight w:val="26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其他专业开展校企合作的情况（专业及对应的企业，2000字以内）</w:t>
            </w: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A67673" w:rsidRDefault="00B36A51" w:rsidP="00B36A51">
            <w:pPr>
              <w:snapToGrid w:val="0"/>
              <w:spacing w:line="520" w:lineRule="exact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</w:tbl>
    <w:p w:rsidR="00B36A51" w:rsidRPr="00794C54" w:rsidRDefault="00B36A51" w:rsidP="00B36A51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1852"/>
        <w:gridCol w:w="1461"/>
        <w:gridCol w:w="1701"/>
        <w:gridCol w:w="1276"/>
        <w:gridCol w:w="1701"/>
        <w:gridCol w:w="992"/>
      </w:tblGrid>
      <w:tr w:rsidR="00B36A51" w:rsidRPr="00326F2C" w:rsidTr="00705489">
        <w:trPr>
          <w:trHeight w:val="567"/>
          <w:jc w:val="center"/>
        </w:trPr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合作企业基本情况</w:t>
            </w:r>
          </w:p>
        </w:tc>
      </w:tr>
      <w:tr w:rsidR="00B36A51" w:rsidRPr="00326F2C" w:rsidTr="00705489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企业名称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通讯地址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主管部门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trHeight w:val="375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pacing w:line="18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企业法人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B36A51" w:rsidRPr="00326F2C" w:rsidTr="00705489">
        <w:trPr>
          <w:trHeight w:val="240"/>
          <w:jc w:val="center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B36A51" w:rsidRPr="00326F2C" w:rsidTr="00705489">
        <w:trPr>
          <w:trHeight w:val="315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pacing w:line="18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B36A51" w:rsidRPr="00326F2C" w:rsidTr="00705489">
        <w:trPr>
          <w:trHeight w:val="300"/>
          <w:jc w:val="center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B36A51" w:rsidRPr="00326F2C" w:rsidTr="00705489">
        <w:trPr>
          <w:trHeight w:val="8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职工总人数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Default="00B36A51" w:rsidP="00705489">
            <w:pPr>
              <w:snapToGrid w:val="0"/>
              <w:jc w:val="center"/>
              <w:rPr>
                <w:rFonts w:ascii="汉仪书宋一简" w:eastAsia="汉仪书宋一简" w:hAnsi="宋体" w:cs="宋体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其中技术人员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Default="00B36A51" w:rsidP="00705489">
            <w:pPr>
              <w:snapToGrid w:val="0"/>
              <w:jc w:val="center"/>
              <w:rPr>
                <w:rFonts w:ascii="汉仪书宋一简" w:eastAsia="汉仪书宋一简" w:hAnsi="宋体" w:cs="宋体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具有专科以上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学历人数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cantSplit/>
          <w:trHeight w:val="98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占地面积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注册资金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Default="00B36A51" w:rsidP="00705489">
            <w:pPr>
              <w:snapToGrid w:val="0"/>
              <w:jc w:val="center"/>
              <w:rPr>
                <w:rFonts w:ascii="汉仪书宋一简" w:eastAsia="汉仪书宋一简" w:hAnsi="宋体" w:cs="宋体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上年度产值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trHeight w:val="972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Default="00B36A51" w:rsidP="00705489">
            <w:pPr>
              <w:snapToGrid w:val="0"/>
              <w:jc w:val="center"/>
              <w:rPr>
                <w:rFonts w:ascii="汉仪书宋一简" w:eastAsia="汉仪书宋一简" w:hAnsi="宋体" w:cs="宋体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企业资产总额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（万元）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right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固定资产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right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Default="00B36A51" w:rsidP="00705489">
            <w:pPr>
              <w:snapToGrid w:val="0"/>
              <w:jc w:val="center"/>
              <w:rPr>
                <w:rFonts w:ascii="汉仪书宋一简" w:eastAsia="汉仪书宋一简" w:hAnsi="宋体" w:cs="宋体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上年度利税</w:t>
            </w:r>
          </w:p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bCs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</w:tr>
      <w:tr w:rsidR="00B36A51" w:rsidRPr="00326F2C" w:rsidTr="00705489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jc w:val="center"/>
              <w:rPr>
                <w:rFonts w:ascii="汉仪书宋一简" w:eastAsia="汉仪书宋一简" w:cs="宋体" w:hint="eastAsia"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企业产业领域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520" w:lineRule="exact"/>
              <w:rPr>
                <w:rFonts w:ascii="汉仪书宋一简" w:eastAsia="汉仪书宋一简" w:cs="宋体" w:hint="eastAsia"/>
                <w:color w:val="00000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种植业□养殖业□加工业□服务业□综合类</w:t>
            </w:r>
          </w:p>
        </w:tc>
      </w:tr>
      <w:tr w:rsidR="00B36A51" w:rsidRPr="00326F2C" w:rsidTr="00705489">
        <w:trPr>
          <w:trHeight w:val="421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Default="00B36A51" w:rsidP="00705489">
            <w:pPr>
              <w:spacing w:line="180" w:lineRule="atLeast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企业概况</w:t>
            </w:r>
          </w:p>
          <w:p w:rsidR="00B36A51" w:rsidRPr="00326F2C" w:rsidRDefault="00B36A51" w:rsidP="00705489">
            <w:pPr>
              <w:spacing w:line="180" w:lineRule="atLeas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(600字内)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  <w:p w:rsidR="00B36A51" w:rsidRPr="00326F2C" w:rsidRDefault="00B36A51" w:rsidP="00705489">
            <w:pPr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  <w:p w:rsidR="00B36A51" w:rsidRPr="00326F2C" w:rsidRDefault="00B36A51" w:rsidP="00705489">
            <w:pPr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  <w:p w:rsidR="00B36A51" w:rsidRPr="00326F2C" w:rsidRDefault="00B36A51" w:rsidP="00705489">
            <w:pPr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  <w:p w:rsidR="00B36A51" w:rsidRPr="00326F2C" w:rsidRDefault="00B36A51" w:rsidP="00705489">
            <w:pPr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  <w:p w:rsidR="00B36A51" w:rsidRPr="00326F2C" w:rsidRDefault="00B36A51" w:rsidP="00705489">
            <w:pPr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  <w:p w:rsidR="00B36A51" w:rsidRPr="00326F2C" w:rsidRDefault="00B36A51" w:rsidP="00705489">
            <w:pPr>
              <w:spacing w:line="520" w:lineRule="exac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36A51" w:rsidRPr="00326F2C" w:rsidTr="00705489">
        <w:trPr>
          <w:gridBefore w:val="1"/>
          <w:wBefore w:w="38" w:type="dxa"/>
          <w:trHeight w:val="263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pacing w:line="180" w:lineRule="atLeas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26F2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与其他院校合作的情况（企业及对应的院校、专业，2000字以内）</w:t>
            </w: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B36A51">
            <w:pPr>
              <w:snapToGrid w:val="0"/>
              <w:spacing w:line="520" w:lineRule="exact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705489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B36A51" w:rsidRPr="00326F2C" w:rsidRDefault="00B36A51" w:rsidP="00B36A51">
            <w:pPr>
              <w:snapToGrid w:val="0"/>
              <w:spacing w:line="520" w:lineRule="exact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B36A51">
            <w:pPr>
              <w:snapToGrid w:val="0"/>
              <w:spacing w:line="520" w:lineRule="exact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</w:tr>
    </w:tbl>
    <w:p w:rsidR="00B36A51" w:rsidRPr="00326F2C" w:rsidRDefault="00B36A51" w:rsidP="00B36A51">
      <w:pPr>
        <w:ind w:firstLineChars="200" w:firstLine="640"/>
        <w:rPr>
          <w:rFonts w:ascii="黑体" w:eastAsia="黑体"/>
          <w:sz w:val="32"/>
          <w:szCs w:val="32"/>
        </w:rPr>
      </w:pPr>
      <w:r w:rsidRPr="00326F2C">
        <w:rPr>
          <w:rFonts w:ascii="黑体" w:eastAsia="黑体" w:hint="eastAsia"/>
          <w:color w:val="000000"/>
          <w:sz w:val="32"/>
          <w:szCs w:val="32"/>
        </w:rPr>
        <w:br w:type="page"/>
      </w:r>
      <w:r w:rsidRPr="00326F2C">
        <w:rPr>
          <w:rFonts w:ascii="黑体" w:eastAsia="黑体" w:hint="eastAsia"/>
          <w:sz w:val="32"/>
          <w:szCs w:val="32"/>
        </w:rPr>
        <w:lastRenderedPageBreak/>
        <w:t>二、</w:t>
      </w:r>
      <w:r w:rsidRPr="00326F2C">
        <w:rPr>
          <w:rFonts w:ascii="黑体" w:eastAsia="黑体" w:hAnsi="仿宋_GB2312" w:hint="eastAsia"/>
          <w:sz w:val="32"/>
          <w:szCs w:val="32"/>
        </w:rPr>
        <w:t>校企一体化合作办学情况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B36A51" w:rsidRPr="00A67673" w:rsidTr="00705489">
        <w:trPr>
          <w:trHeight w:val="11566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pacing w:line="400" w:lineRule="exact"/>
              <w:rPr>
                <w:rFonts w:ascii="汉仪书宋一简" w:eastAsia="汉仪书宋一简" w:hAnsi="宋体" w:hint="eastAsia"/>
                <w:szCs w:val="21"/>
              </w:rPr>
            </w:pPr>
            <w:r w:rsidRPr="00326F2C">
              <w:rPr>
                <w:rFonts w:ascii="汉仪书宋一简" w:eastAsia="汉仪书宋一简" w:hAnsi="宋体" w:hint="eastAsia"/>
                <w:b/>
                <w:szCs w:val="21"/>
              </w:rPr>
              <w:t>（一）校企一体化办学情况</w:t>
            </w:r>
            <w:r w:rsidRPr="00326F2C">
              <w:rPr>
                <w:rFonts w:ascii="汉仪书宋一简" w:eastAsia="汉仪书宋一简" w:hAnsi="宋体" w:hint="eastAsia"/>
                <w:szCs w:val="21"/>
              </w:rPr>
              <w:t>（一体化办学体制机制、办学模式、合作招生、合作育人、合作就业、合作发展等，限3000字内）</w:t>
            </w:r>
          </w:p>
          <w:p w:rsidR="00B36A51" w:rsidRPr="00326F2C" w:rsidRDefault="00B36A51" w:rsidP="00705489">
            <w:pPr>
              <w:spacing w:line="400" w:lineRule="exact"/>
              <w:ind w:firstLineChars="100" w:firstLine="210"/>
              <w:rPr>
                <w:rFonts w:ascii="汉仪书宋一简" w:eastAsia="汉仪书宋一简" w:hint="eastAsia"/>
                <w:szCs w:val="21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beforeLines="50" w:before="158" w:afterLines="50" w:after="158" w:line="360" w:lineRule="auto"/>
              <w:rPr>
                <w:rFonts w:ascii="宋体" w:hint="eastAsia"/>
                <w:sz w:val="24"/>
              </w:rPr>
            </w:pPr>
          </w:p>
        </w:tc>
      </w:tr>
    </w:tbl>
    <w:p w:rsidR="00B36A51" w:rsidRDefault="00B36A51" w:rsidP="00B36A51"/>
    <w:p w:rsidR="00B36A51" w:rsidRDefault="00B36A51" w:rsidP="00B36A51"/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B36A51" w:rsidRPr="00A67673" w:rsidTr="00705489">
        <w:trPr>
          <w:trHeight w:val="85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326F2C">
              <w:rPr>
                <w:rFonts w:ascii="汉仪书宋一简" w:eastAsia="汉仪书宋一简" w:hAnsi="宋体" w:hint="eastAsia"/>
                <w:b/>
                <w:szCs w:val="21"/>
              </w:rPr>
              <w:t>（二）校企一体化办学成效</w:t>
            </w:r>
            <w:r w:rsidRPr="00326F2C">
              <w:rPr>
                <w:rFonts w:ascii="汉仪书宋一简" w:eastAsia="汉仪书宋一简" w:hAnsi="宋体" w:hint="eastAsia"/>
                <w:szCs w:val="21"/>
              </w:rPr>
              <w:t>（限10</w:t>
            </w:r>
            <w:r w:rsidRPr="00326F2C">
              <w:rPr>
                <w:rFonts w:ascii="汉仪书宋一简" w:eastAsia="汉仪书宋一简" w:hint="eastAsia"/>
                <w:szCs w:val="21"/>
              </w:rPr>
              <w:t>00</w:t>
            </w:r>
            <w:r w:rsidRPr="00326F2C">
              <w:rPr>
                <w:rFonts w:ascii="汉仪书宋一简" w:eastAsia="汉仪书宋一简" w:hAnsi="宋体" w:hint="eastAsia"/>
                <w:szCs w:val="21"/>
              </w:rPr>
              <w:t>字内）</w:t>
            </w: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B36A51" w:rsidRPr="00B36A51" w:rsidRDefault="00B36A51" w:rsidP="00B36A51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B36A51" w:rsidRPr="00A67673" w:rsidTr="00705489">
        <w:trPr>
          <w:trHeight w:val="85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326F2C">
              <w:rPr>
                <w:rFonts w:ascii="汉仪书宋一简" w:eastAsia="汉仪书宋一简" w:hAnsi="宋体" w:hint="eastAsia"/>
                <w:b/>
                <w:szCs w:val="21"/>
              </w:rPr>
              <w:lastRenderedPageBreak/>
              <w:t>（三）校企一体化办学创新和特色</w:t>
            </w:r>
            <w:r w:rsidRPr="00326F2C">
              <w:rPr>
                <w:rFonts w:ascii="汉仪书宋一简" w:eastAsia="汉仪书宋一简" w:hAnsi="宋体" w:hint="eastAsia"/>
                <w:szCs w:val="21"/>
              </w:rPr>
              <w:t>（限500字内）</w:t>
            </w: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70548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B36A51" w:rsidRPr="00A67673" w:rsidRDefault="00B36A51" w:rsidP="00B36A5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</w:tr>
    </w:tbl>
    <w:p w:rsidR="00B36A51" w:rsidRDefault="00B36A51" w:rsidP="00B36A51">
      <w:pPr>
        <w:pStyle w:val="1"/>
        <w:snapToGrid w:val="0"/>
        <w:spacing w:line="544" w:lineRule="atLeast"/>
        <w:ind w:firstLineChars="0" w:firstLine="0"/>
        <w:rPr>
          <w:rFonts w:ascii="黑体" w:eastAsia="黑体" w:hAnsi="黑体" w:hint="eastAsia"/>
          <w:sz w:val="30"/>
          <w:szCs w:val="30"/>
        </w:rPr>
      </w:pPr>
    </w:p>
    <w:p w:rsidR="00B36A51" w:rsidRDefault="00B36A51" w:rsidP="00B36A51">
      <w:pPr>
        <w:pStyle w:val="1"/>
        <w:snapToGrid w:val="0"/>
        <w:spacing w:line="544" w:lineRule="atLeas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三、审核意见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686"/>
      </w:tblGrid>
      <w:tr w:rsidR="00B36A51" w:rsidRPr="00326F2C" w:rsidTr="00705489">
        <w:trPr>
          <w:trHeight w:val="38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jc w:val="center"/>
              <w:rPr>
                <w:rFonts w:ascii="汉仪书宋一简" w:eastAsia="汉仪书宋一简" w:hint="eastAsia"/>
                <w:sz w:val="24"/>
              </w:rPr>
            </w:pPr>
            <w:r w:rsidRPr="00326F2C">
              <w:rPr>
                <w:rFonts w:ascii="汉仪书宋一简" w:eastAsia="汉仪书宋一简" w:hAnsi="仿宋_GB2312" w:hint="eastAsia"/>
                <w:sz w:val="24"/>
              </w:rPr>
              <w:t>市（院校）意见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400" w:lineRule="exact"/>
              <w:rPr>
                <w:rFonts w:ascii="汉仪书宋一简" w:eastAsia="汉仪书宋一简" w:hint="eastAsia"/>
                <w:sz w:val="24"/>
              </w:rPr>
            </w:pPr>
          </w:p>
          <w:p w:rsidR="00B36A51" w:rsidRPr="00326F2C" w:rsidRDefault="00B36A51" w:rsidP="00B36A51">
            <w:pPr>
              <w:autoSpaceDE w:val="0"/>
              <w:autoSpaceDN w:val="0"/>
              <w:spacing w:line="328" w:lineRule="atLeast"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B36A51" w:rsidRDefault="00B36A51" w:rsidP="00B36A51">
            <w:pPr>
              <w:autoSpaceDE w:val="0"/>
              <w:autoSpaceDN w:val="0"/>
              <w:spacing w:line="328" w:lineRule="atLeast"/>
              <w:ind w:firstLineChars="2032" w:firstLine="4877"/>
              <w:jc w:val="left"/>
              <w:rPr>
                <w:rFonts w:ascii="汉仪书宋一简" w:eastAsia="汉仪书宋一简" w:hAnsi="仿宋_GB2312"/>
                <w:sz w:val="24"/>
              </w:rPr>
            </w:pPr>
          </w:p>
          <w:p w:rsidR="00B36A51" w:rsidRDefault="00B36A51" w:rsidP="00B36A51">
            <w:pPr>
              <w:autoSpaceDE w:val="0"/>
              <w:autoSpaceDN w:val="0"/>
              <w:spacing w:line="328" w:lineRule="atLeast"/>
              <w:jc w:val="left"/>
              <w:rPr>
                <w:rFonts w:ascii="汉仪书宋一简" w:eastAsia="汉仪书宋一简" w:hAnsi="仿宋_GB2312"/>
                <w:sz w:val="24"/>
              </w:rPr>
            </w:pPr>
            <w:r>
              <w:rPr>
                <w:rFonts w:ascii="汉仪书宋一简" w:eastAsia="汉仪书宋一简" w:hAnsi="仿宋_GB2312" w:hint="eastAsia"/>
                <w:sz w:val="24"/>
              </w:rPr>
              <w:t xml:space="preserve">                                         </w:t>
            </w:r>
            <w:r w:rsidRPr="00326F2C">
              <w:rPr>
                <w:rFonts w:ascii="汉仪书宋一简" w:eastAsia="汉仪书宋一简" w:hAnsi="仿宋_GB2312" w:hint="eastAsia"/>
                <w:sz w:val="24"/>
              </w:rPr>
              <w:t>单 位 公 章</w:t>
            </w:r>
          </w:p>
          <w:p w:rsidR="00B36A51" w:rsidRPr="00326F2C" w:rsidRDefault="00B36A51" w:rsidP="00B36A51">
            <w:pPr>
              <w:autoSpaceDE w:val="0"/>
              <w:autoSpaceDN w:val="0"/>
              <w:spacing w:line="328" w:lineRule="atLeast"/>
              <w:jc w:val="left"/>
              <w:rPr>
                <w:rFonts w:ascii="汉仪书宋一简" w:eastAsia="汉仪书宋一简" w:hint="eastAsia"/>
                <w:sz w:val="24"/>
              </w:rPr>
            </w:pP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ind w:firstLineChars="2000" w:firstLine="4800"/>
              <w:jc w:val="left"/>
              <w:rPr>
                <w:rFonts w:ascii="汉仪书宋一简" w:eastAsia="汉仪书宋一简" w:hint="eastAsia"/>
                <w:szCs w:val="21"/>
              </w:rPr>
            </w:pPr>
            <w:r w:rsidRPr="00326F2C">
              <w:rPr>
                <w:rFonts w:ascii="汉仪书宋一简" w:eastAsia="汉仪书宋一简" w:hAnsi="仿宋_GB2312" w:hint="eastAsia"/>
                <w:sz w:val="24"/>
              </w:rPr>
              <w:t>年    月    日</w:t>
            </w:r>
          </w:p>
        </w:tc>
      </w:tr>
      <w:tr w:rsidR="00B36A51" w:rsidRPr="00326F2C" w:rsidTr="00705489">
        <w:trPr>
          <w:trHeight w:val="39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jc w:val="center"/>
              <w:rPr>
                <w:rFonts w:ascii="汉仪书宋一简" w:eastAsia="汉仪书宋一简" w:hint="eastAsia"/>
                <w:sz w:val="24"/>
              </w:rPr>
            </w:pPr>
            <w:r w:rsidRPr="00326F2C">
              <w:rPr>
                <w:rFonts w:ascii="汉仪书宋一简" w:eastAsia="汉仪书宋一简" w:hint="eastAsia"/>
                <w:sz w:val="24"/>
              </w:rPr>
              <w:t>专家评审意见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snapToGrid w:val="0"/>
              <w:spacing w:line="400" w:lineRule="exact"/>
              <w:rPr>
                <w:rFonts w:ascii="汉仪书宋一简" w:eastAsia="汉仪书宋一简" w:hint="eastAsia"/>
                <w:sz w:val="24"/>
              </w:rPr>
            </w:pP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B36A51" w:rsidRDefault="00B36A51" w:rsidP="00B36A51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汉仪书宋一简" w:eastAsia="汉仪书宋一简"/>
                <w:sz w:val="24"/>
              </w:rPr>
            </w:pPr>
            <w:r w:rsidRPr="00326F2C">
              <w:rPr>
                <w:rFonts w:ascii="汉仪书宋一简" w:eastAsia="汉仪书宋一简" w:hint="eastAsia"/>
                <w:sz w:val="24"/>
              </w:rPr>
              <w:t>专家组签字：</w:t>
            </w:r>
          </w:p>
          <w:p w:rsidR="00B36A51" w:rsidRPr="00B36A51" w:rsidRDefault="00B36A51" w:rsidP="00B36A51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汉仪书宋一简" w:eastAsia="汉仪书宋一简" w:hint="eastAsia"/>
                <w:sz w:val="24"/>
              </w:rPr>
            </w:pP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ind w:firstLineChars="1950" w:firstLine="4680"/>
              <w:jc w:val="left"/>
              <w:rPr>
                <w:rFonts w:ascii="汉仪书宋一简" w:eastAsia="汉仪书宋一简" w:hint="eastAsia"/>
                <w:sz w:val="24"/>
              </w:rPr>
            </w:pPr>
            <w:r w:rsidRPr="00326F2C">
              <w:rPr>
                <w:rFonts w:ascii="汉仪书宋一简" w:eastAsia="汉仪书宋一简" w:hAnsi="仿宋_GB2312" w:hint="eastAsia"/>
                <w:sz w:val="24"/>
              </w:rPr>
              <w:t>年     月     日</w:t>
            </w: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36A51" w:rsidRPr="00326F2C" w:rsidTr="00705489">
        <w:trPr>
          <w:trHeight w:val="37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jc w:val="center"/>
              <w:rPr>
                <w:rFonts w:ascii="汉仪书宋一简" w:eastAsia="汉仪书宋一简" w:hint="eastAsia"/>
                <w:sz w:val="24"/>
              </w:rPr>
            </w:pPr>
            <w:r w:rsidRPr="00326F2C">
              <w:rPr>
                <w:rFonts w:ascii="汉仪书宋一简" w:eastAsia="汉仪书宋一简" w:hAnsi="仿宋_GB2312" w:hint="eastAsia"/>
                <w:sz w:val="24"/>
              </w:rPr>
              <w:t>省教育厅意见</w:t>
            </w: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jc w:val="center"/>
              <w:rPr>
                <w:rFonts w:ascii="汉仪书宋一简" w:eastAsia="汉仪书宋一简" w:hint="eastAsia"/>
                <w:sz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汉仪书宋一简" w:eastAsia="汉仪书宋一简" w:hint="eastAsia"/>
                <w:sz w:val="24"/>
              </w:rPr>
            </w:pPr>
          </w:p>
          <w:p w:rsidR="00B36A51" w:rsidRPr="00326F2C" w:rsidRDefault="00B36A51" w:rsidP="00B36A51">
            <w:pPr>
              <w:autoSpaceDE w:val="0"/>
              <w:autoSpaceDN w:val="0"/>
              <w:spacing w:line="328" w:lineRule="atLeast"/>
              <w:jc w:val="left"/>
              <w:rPr>
                <w:rFonts w:ascii="汉仪书宋一简" w:eastAsia="汉仪书宋一简" w:hint="eastAsia"/>
                <w:sz w:val="24"/>
              </w:rPr>
            </w:pP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ind w:firstLineChars="2000" w:firstLine="4800"/>
              <w:jc w:val="left"/>
              <w:rPr>
                <w:rFonts w:ascii="汉仪书宋一简" w:eastAsia="汉仪书宋一简" w:hint="eastAsia"/>
                <w:sz w:val="24"/>
              </w:rPr>
            </w:pPr>
            <w:r w:rsidRPr="00326F2C">
              <w:rPr>
                <w:rFonts w:ascii="汉仪书宋一简" w:eastAsia="汉仪书宋一简" w:hAnsi="仿宋_GB2312" w:hint="eastAsia"/>
                <w:sz w:val="24"/>
              </w:rPr>
              <w:t>单 位 公 章</w:t>
            </w: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jc w:val="left"/>
              <w:rPr>
                <w:rFonts w:ascii="汉仪书宋一简" w:eastAsia="汉仪书宋一简" w:hint="eastAsia"/>
                <w:sz w:val="24"/>
              </w:rPr>
            </w:pPr>
          </w:p>
          <w:p w:rsidR="00B36A51" w:rsidRPr="00326F2C" w:rsidRDefault="00B36A51" w:rsidP="00705489">
            <w:pPr>
              <w:autoSpaceDE w:val="0"/>
              <w:autoSpaceDN w:val="0"/>
              <w:spacing w:line="328" w:lineRule="atLeast"/>
              <w:ind w:firstLineChars="1900" w:firstLine="4560"/>
              <w:jc w:val="left"/>
              <w:rPr>
                <w:rFonts w:ascii="汉仪书宋一简" w:eastAsia="汉仪书宋一简" w:hint="eastAsia"/>
                <w:szCs w:val="21"/>
              </w:rPr>
            </w:pPr>
            <w:r w:rsidRPr="00326F2C">
              <w:rPr>
                <w:rFonts w:ascii="汉仪书宋一简" w:eastAsia="汉仪书宋一简" w:hAnsi="仿宋_GB2312" w:hint="eastAsia"/>
                <w:sz w:val="24"/>
              </w:rPr>
              <w:t>年     月     日</w:t>
            </w:r>
          </w:p>
        </w:tc>
      </w:tr>
    </w:tbl>
    <w:p w:rsidR="00D61BC5" w:rsidRPr="00B36A51" w:rsidRDefault="00D61BC5" w:rsidP="00B36A51">
      <w:pPr>
        <w:rPr>
          <w:rFonts w:hint="eastAsia"/>
        </w:rPr>
      </w:pPr>
    </w:p>
    <w:sectPr w:rsidR="00D61BC5" w:rsidRPr="00B36A51">
      <w:pgSz w:w="11906" w:h="16838"/>
      <w:pgMar w:top="2098" w:right="1417" w:bottom="2098" w:left="1417" w:header="851" w:footer="1587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5A" w:rsidRDefault="0071015A" w:rsidP="00EB1CBE">
      <w:r>
        <w:separator/>
      </w:r>
    </w:p>
  </w:endnote>
  <w:endnote w:type="continuationSeparator" w:id="0">
    <w:p w:rsidR="0071015A" w:rsidRDefault="0071015A" w:rsidP="00EB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5A" w:rsidRDefault="0071015A" w:rsidP="00EB1CBE">
      <w:r>
        <w:separator/>
      </w:r>
    </w:p>
  </w:footnote>
  <w:footnote w:type="continuationSeparator" w:id="0">
    <w:p w:rsidR="0071015A" w:rsidRDefault="0071015A" w:rsidP="00EB1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5B6E"/>
    <w:multiLevelType w:val="multilevel"/>
    <w:tmpl w:val="53565B6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1961"/>
    <w:rsid w:val="00172A27"/>
    <w:rsid w:val="002E03DA"/>
    <w:rsid w:val="00351383"/>
    <w:rsid w:val="004257E0"/>
    <w:rsid w:val="005B229B"/>
    <w:rsid w:val="00634902"/>
    <w:rsid w:val="0071015A"/>
    <w:rsid w:val="00744C1C"/>
    <w:rsid w:val="0097370E"/>
    <w:rsid w:val="00B36A51"/>
    <w:rsid w:val="00D61BC5"/>
    <w:rsid w:val="00EB1CBE"/>
    <w:rsid w:val="00F55C35"/>
    <w:rsid w:val="02A10399"/>
    <w:rsid w:val="0A1B3BFF"/>
    <w:rsid w:val="347D31AB"/>
    <w:rsid w:val="4A7C5D95"/>
    <w:rsid w:val="4A874FF5"/>
    <w:rsid w:val="50CC6233"/>
    <w:rsid w:val="51460FB9"/>
    <w:rsid w:val="520D0F7F"/>
    <w:rsid w:val="5DF63094"/>
    <w:rsid w:val="5EB86B40"/>
    <w:rsid w:val="5F0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C3786"/>
  <w15:docId w15:val="{C5D012BB-B50F-45B4-AE3C-7F61ECC4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1CBE"/>
    <w:rPr>
      <w:kern w:val="2"/>
      <w:sz w:val="18"/>
      <w:szCs w:val="18"/>
    </w:rPr>
  </w:style>
  <w:style w:type="paragraph" w:styleId="a6">
    <w:name w:val="footer"/>
    <w:basedOn w:val="a"/>
    <w:link w:val="a7"/>
    <w:rsid w:val="00EB1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B1CBE"/>
    <w:rPr>
      <w:kern w:val="2"/>
      <w:sz w:val="18"/>
      <w:szCs w:val="18"/>
    </w:rPr>
  </w:style>
  <w:style w:type="paragraph" w:styleId="a8">
    <w:name w:val="Balloon Text"/>
    <w:basedOn w:val="a"/>
    <w:link w:val="a9"/>
    <w:rsid w:val="00634902"/>
    <w:rPr>
      <w:sz w:val="18"/>
      <w:szCs w:val="18"/>
    </w:rPr>
  </w:style>
  <w:style w:type="character" w:customStyle="1" w:styleId="a9">
    <w:name w:val="批注框文本 字符"/>
    <w:basedOn w:val="a0"/>
    <w:link w:val="a8"/>
    <w:rsid w:val="00634902"/>
    <w:rPr>
      <w:kern w:val="2"/>
      <w:sz w:val="18"/>
      <w:szCs w:val="18"/>
    </w:rPr>
  </w:style>
  <w:style w:type="paragraph" w:customStyle="1" w:styleId="1">
    <w:name w:val="列出段落1"/>
    <w:basedOn w:val="a"/>
    <w:rsid w:val="00B36A51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137</Words>
  <Characters>784</Characters>
  <Application>Microsoft Office Word</Application>
  <DocSecurity>0</DocSecurity>
  <Lines>6</Lines>
  <Paragraphs>1</Paragraphs>
  <ScaleCrop>false</ScaleCrop>
  <Company>Kingsoft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lenovo</cp:lastModifiedBy>
  <cp:revision>9</cp:revision>
  <cp:lastPrinted>2017-05-15T02:07:00Z</cp:lastPrinted>
  <dcterms:created xsi:type="dcterms:W3CDTF">2014-10-29T12:08:00Z</dcterms:created>
  <dcterms:modified xsi:type="dcterms:W3CDTF">2017-05-17T01:58:00Z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